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D42D" w14:textId="0FB6707D" w:rsidR="004A0729" w:rsidRPr="00EF7173" w:rsidRDefault="00000000" w:rsidP="00EF7173">
      <w:pPr>
        <w:wordWrap w:val="0"/>
        <w:ind w:leftChars="1520" w:left="3192"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color w:val="000000" w:themeColor="text1"/>
          <w:sz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</w:rPr>
        <w:t>1</w:t>
      </w:r>
    </w:p>
    <w:p w14:paraId="19A66C4F" w14:textId="77777777" w:rsidR="004A0729" w:rsidRDefault="00000000">
      <w:pPr>
        <w:snapToGrid w:val="0"/>
        <w:spacing w:afterLines="50" w:after="156" w:line="62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2024年度农业主导品种（农作物）申报表</w:t>
      </w:r>
    </w:p>
    <w:tbl>
      <w:tblPr>
        <w:tblW w:w="8738" w:type="dxa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2261"/>
        <w:gridCol w:w="883"/>
        <w:gridCol w:w="1592"/>
        <w:gridCol w:w="254"/>
        <w:gridCol w:w="608"/>
        <w:gridCol w:w="538"/>
        <w:gridCol w:w="231"/>
        <w:gridCol w:w="1488"/>
      </w:tblGrid>
      <w:tr w:rsidR="004A0729" w14:paraId="3823A63C" w14:textId="77777777">
        <w:trPr>
          <w:trHeight w:val="454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E1C0" w14:textId="77777777" w:rsidR="004A0729" w:rsidRDefault="00000000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</w:rPr>
              <w:t>基本信息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4E6E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作物种类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796F8" w14:textId="77777777" w:rsidR="004A0729" w:rsidRDefault="004A0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8D19" w14:textId="77777777" w:rsidR="004A0729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品种名称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CCC3B" w14:textId="77777777" w:rsidR="004A0729" w:rsidRDefault="004A0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1C844D81" w14:textId="77777777">
        <w:trPr>
          <w:trHeight w:val="380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2B7B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E5CC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育种（申报）单位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B454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BFAD" w14:textId="77777777" w:rsidR="004A0729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育成人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91C6D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7E508A80" w14:textId="77777777">
        <w:trPr>
          <w:trHeight w:val="639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016B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1826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育种（申报）单位联系人及联系电话</w:t>
            </w:r>
          </w:p>
        </w:tc>
        <w:tc>
          <w:tcPr>
            <w:tcW w:w="4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03F14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30E2AF56" w14:textId="77777777">
        <w:trPr>
          <w:trHeight w:val="639"/>
          <w:jc w:val="center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E3F17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5974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主要农技推广机构联系人及联系电话</w:t>
            </w:r>
          </w:p>
        </w:tc>
        <w:tc>
          <w:tcPr>
            <w:tcW w:w="4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99F9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7016DE25" w14:textId="77777777">
        <w:trPr>
          <w:trHeight w:val="380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53D5" w14:textId="77777777" w:rsidR="004A0729" w:rsidRDefault="00000000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</w:rPr>
              <w:t>农作物品种主要指标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C0D6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生育期（天）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9CE5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（以审定证书为准）</w:t>
            </w:r>
          </w:p>
        </w:tc>
      </w:tr>
      <w:tr w:rsidR="004A0729" w14:paraId="55037B52" w14:textId="77777777">
        <w:trPr>
          <w:trHeight w:val="681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3371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35596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主要农作物品种产量水平（公斤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亩）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1725AD" w14:textId="77777777" w:rsidR="004A0729" w:rsidRDefault="004A0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  <w:p w14:paraId="630D0A94" w14:textId="77777777" w:rsidR="004A0729" w:rsidRDefault="004A072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  <w:p w14:paraId="065BBA78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33E3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第一年区试增产幅度（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%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37F8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2141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对照品种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6D58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774F210D" w14:textId="77777777">
        <w:trPr>
          <w:trHeight w:val="681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D508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3806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06C9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32B4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第二年区试增产幅度（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%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C33C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B634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对照品种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DEE7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347B2AD9" w14:textId="77777777">
        <w:trPr>
          <w:trHeight w:val="9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E776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5788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非主要农作物品种产量水平（公斤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亩）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E90E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801A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单产比当地大田平均水平增产（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%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19E5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45B9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对照品种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BABF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5EFC24F7" w14:textId="77777777">
        <w:trPr>
          <w:trHeight w:val="380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8B3D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9D25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抗性情况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6331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22423F96" w14:textId="77777777">
        <w:trPr>
          <w:trHeight w:val="380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1397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44FE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品质情况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CCDE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70BFAC5D" w14:textId="77777777">
        <w:trPr>
          <w:trHeight w:val="380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1649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1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E294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生产应用面积（万亩）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55D5" w14:textId="77777777" w:rsidR="004A0729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2021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8ED7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4979E3BA" w14:textId="77777777">
        <w:trPr>
          <w:trHeight w:val="380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58F6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14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7B81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EF29" w14:textId="77777777" w:rsidR="004A0729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2022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D5ED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5E8C4C41" w14:textId="77777777">
        <w:trPr>
          <w:trHeight w:val="380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2F5C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1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BFA1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49D8" w14:textId="77777777" w:rsidR="004A0729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D2D0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76D03D49" w14:textId="77777777">
        <w:trPr>
          <w:trHeight w:val="380"/>
          <w:jc w:val="center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3985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9056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适宜区域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1819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51F4AAE9" w14:textId="77777777">
        <w:trPr>
          <w:trHeight w:val="380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214B" w14:textId="77777777" w:rsidR="004A0729" w:rsidRDefault="00000000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</w:rPr>
              <w:t>申报单位意见</w:t>
            </w:r>
          </w:p>
        </w:tc>
        <w:tc>
          <w:tcPr>
            <w:tcW w:w="7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F2D2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  <w:p w14:paraId="49E11B16" w14:textId="77777777" w:rsidR="004A0729" w:rsidRDefault="004A0729">
            <w:pPr>
              <w:widowControl/>
              <w:spacing w:afterLines="50" w:after="156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  <w:p w14:paraId="5BD8E8B1" w14:textId="77777777" w:rsidR="004A0729" w:rsidRDefault="004A0729">
            <w:pPr>
              <w:widowControl/>
              <w:spacing w:afterLines="50" w:after="156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  <w:p w14:paraId="2B63B601" w14:textId="77777777" w:rsidR="004A0729" w:rsidRDefault="00000000">
            <w:pPr>
              <w:widowControl/>
              <w:spacing w:afterLines="50" w:after="156"/>
              <w:ind w:firstLineChars="2050" w:firstLine="4305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（盖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章）</w:t>
            </w:r>
          </w:p>
          <w:p w14:paraId="2B4A06D4" w14:textId="77777777" w:rsidR="004A0729" w:rsidRDefault="00000000">
            <w:pPr>
              <w:widowControl/>
              <w:spacing w:afterLines="50" w:after="156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4A0729" w14:paraId="76776805" w14:textId="77777777">
        <w:trPr>
          <w:trHeight w:val="38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99D1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B35A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3941B368" w14:textId="77777777">
        <w:trPr>
          <w:trHeight w:val="38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9056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0B49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5A423EFC" w14:textId="77777777">
        <w:trPr>
          <w:trHeight w:val="380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65FD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6025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44E684F9" w14:textId="77777777">
        <w:trPr>
          <w:trHeight w:val="692"/>
          <w:jc w:val="center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37B1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B98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077BD901" w14:textId="77777777">
        <w:trPr>
          <w:trHeight w:val="380"/>
          <w:jc w:val="center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2B7B" w14:textId="77777777" w:rsidR="004A0729" w:rsidRDefault="00000000">
            <w:pPr>
              <w:widowControl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</w:rPr>
              <w:t>推荐单位意见</w:t>
            </w:r>
          </w:p>
        </w:tc>
        <w:tc>
          <w:tcPr>
            <w:tcW w:w="7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90485" w14:textId="77777777" w:rsidR="004A0729" w:rsidRDefault="004A0729">
            <w:pPr>
              <w:keepLines/>
              <w:widowControl/>
              <w:spacing w:afterLines="50" w:after="156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  <w:p w14:paraId="502F3F4D" w14:textId="77777777" w:rsidR="004A0729" w:rsidRDefault="004A0729">
            <w:pPr>
              <w:keepLines/>
              <w:widowControl/>
              <w:spacing w:afterLines="50" w:after="156"/>
              <w:ind w:firstLineChars="2100" w:firstLine="4410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  <w:p w14:paraId="3F9C56C6" w14:textId="77777777" w:rsidR="004A0729" w:rsidRDefault="004A0729">
            <w:pPr>
              <w:keepLines/>
              <w:widowControl/>
              <w:spacing w:afterLines="50" w:after="156"/>
              <w:ind w:firstLineChars="2100" w:firstLine="4410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  <w:p w14:paraId="6BB9AFB0" w14:textId="77777777" w:rsidR="004A0729" w:rsidRDefault="00000000">
            <w:pPr>
              <w:keepLines/>
              <w:widowControl/>
              <w:spacing w:afterLines="50" w:after="156"/>
              <w:ind w:firstLineChars="2100" w:firstLine="4410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（盖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章）</w:t>
            </w:r>
          </w:p>
          <w:p w14:paraId="4D95D0E6" w14:textId="77777777" w:rsidR="004A0729" w:rsidRDefault="00000000">
            <w:pPr>
              <w:keepLines/>
              <w:widowControl/>
              <w:spacing w:afterLines="50" w:after="156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4A0729" w14:paraId="548B73DD" w14:textId="77777777">
        <w:trPr>
          <w:trHeight w:val="324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BFD9" w14:textId="77777777" w:rsidR="004A0729" w:rsidRDefault="004A0729">
            <w:pPr>
              <w:keepLines/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C26C" w14:textId="77777777" w:rsidR="004A0729" w:rsidRDefault="004A0729">
            <w:pPr>
              <w:keepLines/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A0729" w14:paraId="4A7309CF" w14:textId="77777777">
        <w:trPr>
          <w:trHeight w:val="1717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BBD5" w14:textId="77777777" w:rsidR="004A0729" w:rsidRDefault="004A0729">
            <w:pPr>
              <w:keepLines/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85FC" w14:textId="77777777" w:rsidR="004A0729" w:rsidRDefault="004A0729">
            <w:pPr>
              <w:keepLines/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14:paraId="3A4C2E61" w14:textId="77777777" w:rsidR="004A0729" w:rsidRDefault="00000000">
      <w:pPr>
        <w:rPr>
          <w:rFonts w:ascii="Times New Roman" w:eastAsia="黑体" w:hAnsi="Times New Roman" w:cs="Times New Roman"/>
          <w:color w:val="000000" w:themeColor="text1"/>
          <w:sz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</w:rPr>
        <w:lastRenderedPageBreak/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</w:rPr>
        <w:t>2</w:t>
      </w:r>
    </w:p>
    <w:p w14:paraId="179C1376" w14:textId="77777777" w:rsidR="004A0729" w:rsidRDefault="00000000">
      <w:pPr>
        <w:snapToGrid w:val="0"/>
        <w:spacing w:afterLines="50" w:after="156" w:line="62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2024年度农业主导品种</w:t>
      </w:r>
      <w:bookmarkStart w:id="0" w:name="OLE_LINK12"/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（畜禽水产）申报表</w:t>
      </w:r>
      <w:bookmarkEnd w:id="0"/>
    </w:p>
    <w:tbl>
      <w:tblPr>
        <w:tblW w:w="8919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3802"/>
        <w:gridCol w:w="1415"/>
        <w:gridCol w:w="1415"/>
        <w:gridCol w:w="1415"/>
      </w:tblGrid>
      <w:tr w:rsidR="004A0729" w14:paraId="35E3BED1" w14:textId="77777777">
        <w:trPr>
          <w:cantSplit/>
          <w:trHeight w:val="434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34FA3" w14:textId="77777777" w:rsidR="004A0729" w:rsidRDefault="00000000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</w:rPr>
              <w:t>基本</w:t>
            </w:r>
          </w:p>
          <w:p w14:paraId="6932FBC6" w14:textId="77777777" w:rsidR="004A0729" w:rsidRDefault="00000000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</w:rPr>
              <w:t>信息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D9C8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品种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种类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BB5A" w14:textId="77777777" w:rsidR="004A0729" w:rsidRDefault="004A0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428A" w14:textId="77777777" w:rsidR="004A0729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品种名称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16F9E" w14:textId="77777777" w:rsidR="004A0729" w:rsidRDefault="004A0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19BD3FB1" w14:textId="77777777">
        <w:trPr>
          <w:cantSplit/>
          <w:trHeight w:val="434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1729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8BC9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育种（申报）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7CA7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FC50" w14:textId="77777777" w:rsidR="004A0729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育成人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A8DC2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1388FC10" w14:textId="77777777">
        <w:trPr>
          <w:cantSplit/>
          <w:trHeight w:val="66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3894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3FFC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育种（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申报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）单位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联系人及</w:t>
            </w:r>
          </w:p>
          <w:p w14:paraId="32B7858F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B7EB7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7C15CC91" w14:textId="77777777">
        <w:trPr>
          <w:cantSplit/>
          <w:trHeight w:val="66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B387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600FC" w14:textId="77777777" w:rsidR="004A0729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主要农技推广机构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联系人及联系电话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8D33" w14:textId="77777777" w:rsidR="004A0729" w:rsidRDefault="004A072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37D2FDF1" w14:textId="77777777">
        <w:trPr>
          <w:cantSplit/>
          <w:trHeight w:val="434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DE5E" w14:textId="77777777" w:rsidR="004A0729" w:rsidRDefault="00000000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</w:rPr>
              <w:t>畜禽</w:t>
            </w:r>
          </w:p>
          <w:p w14:paraId="5840BA8D" w14:textId="77777777" w:rsidR="004A0729" w:rsidRDefault="00000000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</w:rPr>
              <w:t>水产品种主要指标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9D8C" w14:textId="77777777" w:rsidR="004A0729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指标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D408" w14:textId="77777777" w:rsidR="004A0729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1E62" w14:textId="77777777" w:rsidR="004A0729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E6985" w14:textId="77777777" w:rsidR="004A0729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年</w:t>
            </w:r>
          </w:p>
        </w:tc>
      </w:tr>
      <w:tr w:rsidR="004A0729" w14:paraId="480FB39F" w14:textId="77777777">
        <w:trPr>
          <w:cantSplit/>
          <w:trHeight w:val="434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CC3C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F0CB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bidi="ar"/>
              </w:rPr>
              <w:t>推广规模（万头/万羽/万只/万亩）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14ACC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7702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6E28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54766875" w14:textId="77777777">
        <w:trPr>
          <w:cantSplit/>
          <w:trHeight w:val="434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B25B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0D80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场均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bidi="ar"/>
              </w:rPr>
              <w:t>养殖规模（头、羽、只、亩）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A312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AC86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795B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08367440" w14:textId="77777777">
        <w:trPr>
          <w:cantSplit/>
          <w:trHeight w:val="434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2685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AA3C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bidi="ar"/>
              </w:rPr>
              <w:t>产出均重（公斤/头、羽、只、亩）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AB8C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0D4FB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60B9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3D2606E4" w14:textId="77777777">
        <w:trPr>
          <w:cantSplit/>
          <w:trHeight w:val="66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62F7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5B8B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bidi="ar"/>
              </w:rPr>
              <w:t>单位规模养殖密度（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头、羽、尾、只）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DE15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8566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D759E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4E35ABEC" w14:textId="77777777">
        <w:trPr>
          <w:cantSplit/>
          <w:trHeight w:val="434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2028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9BBE" w14:textId="77777777" w:rsidR="004A0729" w:rsidRDefault="00000000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bidi="ar"/>
              </w:rPr>
              <w:t>平均产出利润（元/公斤）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6938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4EBB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2E0E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45FC6DC5" w14:textId="77777777">
        <w:trPr>
          <w:cantSplit/>
          <w:trHeight w:val="434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5898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B395" w14:textId="77777777" w:rsidR="004A0729" w:rsidRDefault="00000000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产出利润率（%）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386B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19D1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4290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3B7F77BE" w14:textId="77777777">
        <w:trPr>
          <w:cantSplit/>
          <w:trHeight w:val="434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0825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244B" w14:textId="77777777" w:rsidR="004A0729" w:rsidRDefault="00000000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年产值（万元）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3B93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2DDA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C78E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68440565" w14:textId="77777777">
        <w:trPr>
          <w:cantSplit/>
          <w:trHeight w:val="434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86D2" w14:textId="77777777" w:rsidR="004A0729" w:rsidRDefault="004A0729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51D" w14:textId="77777777" w:rsidR="004A0729" w:rsidRDefault="00000000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累计带动农户数（户）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36AC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B35DB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F671" w14:textId="77777777" w:rsidR="004A0729" w:rsidRDefault="004A0729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587519AF" w14:textId="77777777">
        <w:trPr>
          <w:cantSplit/>
          <w:trHeight w:val="393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E450" w14:textId="77777777" w:rsidR="004A0729" w:rsidRDefault="00000000">
            <w:pPr>
              <w:widowControl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Cs w:val="21"/>
              </w:rPr>
              <w:t>申报单位意见</w:t>
            </w:r>
          </w:p>
        </w:tc>
        <w:tc>
          <w:tcPr>
            <w:tcW w:w="8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684C3" w14:textId="77777777" w:rsidR="004A0729" w:rsidRDefault="004A0729">
            <w:pPr>
              <w:keepLines/>
              <w:widowControl/>
              <w:spacing w:afterLines="50" w:after="156"/>
              <w:ind w:firstLineChars="2050" w:firstLine="4305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  <w:p w14:paraId="1990136B" w14:textId="77777777" w:rsidR="004A0729" w:rsidRDefault="004A0729">
            <w:pPr>
              <w:keepLines/>
              <w:widowControl/>
              <w:spacing w:afterLines="50" w:after="156"/>
              <w:ind w:firstLineChars="2050" w:firstLine="4305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  <w:p w14:paraId="4745BCF9" w14:textId="77777777" w:rsidR="004A0729" w:rsidRDefault="004A0729">
            <w:pPr>
              <w:keepLines/>
              <w:widowControl/>
              <w:spacing w:afterLines="50" w:after="156"/>
              <w:ind w:firstLineChars="2050" w:firstLine="4305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  <w:p w14:paraId="596F72C6" w14:textId="77777777" w:rsidR="004A0729" w:rsidRDefault="00000000">
            <w:pPr>
              <w:keepLines/>
              <w:widowControl/>
              <w:spacing w:afterLines="50" w:after="156"/>
              <w:ind w:firstLineChars="2050" w:firstLine="4305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（盖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章）</w:t>
            </w:r>
          </w:p>
          <w:p w14:paraId="2392F95D" w14:textId="77777777" w:rsidR="004A0729" w:rsidRDefault="00000000">
            <w:pPr>
              <w:keepLines/>
              <w:widowControl/>
              <w:spacing w:afterLines="50" w:after="156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4A0729" w14:paraId="6D4E00C2" w14:textId="77777777">
        <w:trPr>
          <w:cantSplit/>
          <w:trHeight w:val="393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318F" w14:textId="77777777" w:rsidR="004A0729" w:rsidRDefault="004A0729">
            <w:pPr>
              <w:keepLines/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0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C67" w14:textId="77777777" w:rsidR="004A0729" w:rsidRDefault="004A0729">
            <w:pPr>
              <w:keepLines/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1457D978" w14:textId="77777777">
        <w:trPr>
          <w:cantSplit/>
          <w:trHeight w:val="393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0E68" w14:textId="77777777" w:rsidR="004A0729" w:rsidRDefault="004A0729">
            <w:pPr>
              <w:keepLines/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0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9668" w14:textId="77777777" w:rsidR="004A0729" w:rsidRDefault="004A0729">
            <w:pPr>
              <w:keepLines/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4465D129" w14:textId="77777777">
        <w:trPr>
          <w:cantSplit/>
          <w:trHeight w:val="393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813A" w14:textId="77777777" w:rsidR="004A0729" w:rsidRDefault="004A0729">
            <w:pPr>
              <w:keepLines/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0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D20" w14:textId="77777777" w:rsidR="004A0729" w:rsidRDefault="004A0729">
            <w:pPr>
              <w:keepLines/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6C478339" w14:textId="77777777">
        <w:trPr>
          <w:cantSplit/>
          <w:trHeight w:val="924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840" w14:textId="77777777" w:rsidR="004A0729" w:rsidRDefault="004A0729">
            <w:pPr>
              <w:keepLines/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0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6760" w14:textId="77777777" w:rsidR="004A0729" w:rsidRDefault="004A0729">
            <w:pPr>
              <w:keepLines/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A0729" w14:paraId="7DFC6059" w14:textId="77777777">
        <w:trPr>
          <w:cantSplit/>
          <w:trHeight w:val="393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0823" w14:textId="77777777" w:rsidR="004A0729" w:rsidRDefault="00000000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推荐</w:t>
            </w:r>
          </w:p>
          <w:p w14:paraId="2D7EE5E1" w14:textId="77777777" w:rsidR="004A0729" w:rsidRDefault="00000000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单位</w:t>
            </w:r>
          </w:p>
          <w:p w14:paraId="7845C74B" w14:textId="77777777" w:rsidR="004A0729" w:rsidRDefault="00000000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意见</w:t>
            </w:r>
          </w:p>
        </w:tc>
        <w:tc>
          <w:tcPr>
            <w:tcW w:w="8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B914B" w14:textId="77777777" w:rsidR="004A0729" w:rsidRDefault="004A0729">
            <w:pPr>
              <w:keepLines/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  <w:p w14:paraId="7901A643" w14:textId="77777777" w:rsidR="004A0729" w:rsidRDefault="004A0729">
            <w:pPr>
              <w:keepLines/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  <w:p w14:paraId="4F544523" w14:textId="77777777" w:rsidR="004A0729" w:rsidRDefault="00000000">
            <w:pPr>
              <w:keepLines/>
              <w:widowControl/>
              <w:spacing w:afterLines="50" w:after="156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 xml:space="preserve">                                       </w:t>
            </w:r>
          </w:p>
          <w:p w14:paraId="6EED1FA9" w14:textId="77777777" w:rsidR="004A0729" w:rsidRDefault="004A0729">
            <w:pPr>
              <w:keepLines/>
              <w:widowControl/>
              <w:spacing w:afterLines="50" w:after="156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  <w:p w14:paraId="19E48F55" w14:textId="77777777" w:rsidR="004A0729" w:rsidRDefault="00000000">
            <w:pPr>
              <w:keepLines/>
              <w:widowControl/>
              <w:spacing w:afterLines="50" w:after="156"/>
              <w:ind w:firstLineChars="2100" w:firstLine="4410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（盖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章）</w:t>
            </w:r>
          </w:p>
          <w:p w14:paraId="705B69F2" w14:textId="77777777" w:rsidR="004A0729" w:rsidRDefault="00000000">
            <w:pPr>
              <w:keepLines/>
              <w:widowControl/>
              <w:spacing w:afterLines="50" w:after="156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4A0729" w14:paraId="64A3C51D" w14:textId="77777777">
        <w:trPr>
          <w:cantSplit/>
          <w:trHeight w:val="393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24DA" w14:textId="77777777" w:rsidR="004A0729" w:rsidRDefault="004A0729">
            <w:pPr>
              <w:keepLines/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0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960A" w14:textId="77777777" w:rsidR="004A0729" w:rsidRDefault="004A0729">
            <w:pPr>
              <w:keepLines/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A0729" w14:paraId="6A693749" w14:textId="77777777">
        <w:trPr>
          <w:cantSplit/>
          <w:trHeight w:val="713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CE4F" w14:textId="77777777" w:rsidR="004A0729" w:rsidRDefault="004A0729">
            <w:pPr>
              <w:keepLines/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0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B8AA" w14:textId="77777777" w:rsidR="004A0729" w:rsidRDefault="004A0729">
            <w:pPr>
              <w:keepLines/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A0729" w14:paraId="31E67D39" w14:textId="77777777">
        <w:trPr>
          <w:cantSplit/>
          <w:trHeight w:val="1351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CA14" w14:textId="77777777" w:rsidR="004A0729" w:rsidRDefault="004A0729">
            <w:pPr>
              <w:keepLines/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0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43F2" w14:textId="77777777" w:rsidR="004A0729" w:rsidRDefault="004A0729">
            <w:pPr>
              <w:keepLines/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14:paraId="725EB32B" w14:textId="6506239B" w:rsidR="004A0729" w:rsidRDefault="004A0729">
      <w:pPr>
        <w:rPr>
          <w:rFonts w:ascii="Times New Roman" w:hAnsi="Times New Roman" w:cs="Times New Roman"/>
        </w:rPr>
      </w:pPr>
    </w:p>
    <w:p w14:paraId="360C730E" w14:textId="77777777" w:rsidR="004A0729" w:rsidRDefault="00000000">
      <w:pPr>
        <w:widowControl/>
        <w:spacing w:line="60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</w:rPr>
        <w:t>3</w:t>
      </w:r>
    </w:p>
    <w:p w14:paraId="16A6B26F" w14:textId="77777777" w:rsidR="004A0729" w:rsidRDefault="004A0729">
      <w:pPr>
        <w:snapToGrid w:val="0"/>
        <w:spacing w:line="600" w:lineRule="exact"/>
        <w:jc w:val="center"/>
        <w:rPr>
          <w:rFonts w:ascii="Times New Roman" w:eastAsia="华文中宋" w:hAnsi="Times New Roman"/>
          <w:b/>
          <w:color w:val="000000" w:themeColor="text1"/>
          <w:sz w:val="36"/>
          <w:szCs w:val="36"/>
        </w:rPr>
      </w:pPr>
    </w:p>
    <w:p w14:paraId="141817B5" w14:textId="77777777" w:rsidR="004A0729" w:rsidRDefault="00000000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2024年度农业主推技术介绍材料撰写模板</w:t>
      </w:r>
    </w:p>
    <w:p w14:paraId="7B5223E3" w14:textId="77777777" w:rsidR="004A0729" w:rsidRDefault="004A0729">
      <w:pPr>
        <w:snapToGrid w:val="0"/>
        <w:spacing w:line="600" w:lineRule="exact"/>
        <w:jc w:val="center"/>
        <w:rPr>
          <w:rFonts w:ascii="Times New Roman" w:eastAsia="华文中宋" w:hAnsi="Times New Roman"/>
          <w:b/>
          <w:color w:val="000000" w:themeColor="text1"/>
          <w:w w:val="90"/>
          <w:sz w:val="44"/>
          <w:szCs w:val="44"/>
        </w:rPr>
      </w:pPr>
    </w:p>
    <w:p w14:paraId="1937B0F5" w14:textId="77777777" w:rsidR="004A0729" w:rsidRDefault="00000000">
      <w:pPr>
        <w:spacing w:line="6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技术名称</w:t>
      </w:r>
    </w:p>
    <w:p w14:paraId="088C534A" w14:textId="77777777" w:rsidR="004A0729" w:rsidRDefault="004A0729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/>
          <w:bCs/>
          <w:color w:val="000000" w:themeColor="text1"/>
          <w:sz w:val="32"/>
          <w:szCs w:val="32"/>
        </w:rPr>
      </w:pPr>
    </w:p>
    <w:p w14:paraId="0A63FEC6" w14:textId="77777777" w:rsidR="004A0729" w:rsidRDefault="00000000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bCs/>
          <w:color w:val="000000" w:themeColor="text1"/>
          <w:sz w:val="32"/>
          <w:szCs w:val="32"/>
        </w:rPr>
        <w:t>一、技术概述</w:t>
      </w:r>
    </w:p>
    <w:p w14:paraId="3931B0F2" w14:textId="77777777" w:rsidR="004A0729" w:rsidRDefault="00000000">
      <w:pPr>
        <w:snapToGrid w:val="0"/>
        <w:spacing w:line="600" w:lineRule="exact"/>
        <w:ind w:firstLineChars="200" w:firstLine="640"/>
        <w:rPr>
          <w:rFonts w:ascii="Times New Roman" w:eastAsia="楷体_GB2312" w:hAnsi="Times New Roman"/>
          <w:color w:val="000000" w:themeColor="text1"/>
          <w:sz w:val="28"/>
          <w:szCs w:val="28"/>
        </w:rPr>
      </w:pPr>
      <w:r>
        <w:rPr>
          <w:rFonts w:ascii="Times New Roman" w:eastAsia="楷体" w:hAnsi="Times New Roman"/>
          <w:color w:val="000000" w:themeColor="text1"/>
          <w:sz w:val="32"/>
          <w:szCs w:val="32"/>
        </w:rPr>
        <w:t>（一）技术基本情况</w:t>
      </w:r>
      <w:r>
        <w:rPr>
          <w:rFonts w:ascii="Times New Roman" w:eastAsia="楷体_GB2312" w:hAnsi="Times New Roman"/>
          <w:color w:val="000000" w:themeColor="text1"/>
          <w:sz w:val="28"/>
          <w:szCs w:val="28"/>
        </w:rPr>
        <w:t>（技术研发推广背景，能够解决的主要问题</w:t>
      </w:r>
      <w:r>
        <w:rPr>
          <w:rFonts w:ascii="Times New Roman" w:eastAsia="楷体_GB2312" w:hAnsi="Times New Roman" w:hint="eastAsia"/>
          <w:color w:val="000000" w:themeColor="text1"/>
          <w:sz w:val="28"/>
          <w:szCs w:val="28"/>
        </w:rPr>
        <w:t>、知识产权及使用情况</w:t>
      </w:r>
      <w:r>
        <w:rPr>
          <w:rFonts w:ascii="Times New Roman" w:eastAsia="楷体_GB2312" w:hAnsi="Times New Roman"/>
          <w:color w:val="000000" w:themeColor="text1"/>
          <w:sz w:val="28"/>
          <w:szCs w:val="28"/>
        </w:rPr>
        <w:t>等）</w:t>
      </w:r>
    </w:p>
    <w:p w14:paraId="425E0489" w14:textId="77777777" w:rsidR="004A0729" w:rsidRDefault="00000000">
      <w:pPr>
        <w:snapToGrid w:val="0"/>
        <w:spacing w:line="600" w:lineRule="exact"/>
        <w:ind w:firstLine="640"/>
        <w:rPr>
          <w:rFonts w:ascii="Times New Roman" w:eastAsia="楷体" w:hAnsi="Times New Roman"/>
          <w:color w:val="000000" w:themeColor="text1"/>
          <w:sz w:val="32"/>
          <w:szCs w:val="32"/>
        </w:rPr>
      </w:pPr>
      <w:r>
        <w:rPr>
          <w:rFonts w:ascii="Times New Roman" w:eastAsia="楷体" w:hAnsi="Times New Roman"/>
          <w:color w:val="000000" w:themeColor="text1"/>
          <w:sz w:val="32"/>
          <w:szCs w:val="32"/>
        </w:rPr>
        <w:t>（二）技术示范推广情况</w:t>
      </w:r>
      <w:r>
        <w:rPr>
          <w:rFonts w:ascii="Times New Roman" w:eastAsia="楷体_GB2312" w:hAnsi="Times New Roman"/>
          <w:color w:val="000000" w:themeColor="text1"/>
          <w:sz w:val="28"/>
          <w:szCs w:val="28"/>
        </w:rPr>
        <w:t>（推荐技术示范展示范围，在</w:t>
      </w:r>
      <w:r>
        <w:rPr>
          <w:rFonts w:ascii="Times New Roman" w:eastAsia="楷体_GB2312" w:hAnsi="Times New Roman" w:hint="eastAsia"/>
          <w:color w:val="000000" w:themeColor="text1"/>
          <w:sz w:val="28"/>
          <w:szCs w:val="28"/>
        </w:rPr>
        <w:t>各级农业科技示范展示基地等示范推广情况</w:t>
      </w:r>
      <w:r>
        <w:rPr>
          <w:rFonts w:ascii="Times New Roman" w:eastAsia="楷体_GB2312" w:hAnsi="Times New Roman"/>
          <w:color w:val="000000" w:themeColor="text1"/>
          <w:sz w:val="28"/>
          <w:szCs w:val="28"/>
        </w:rPr>
        <w:t>）</w:t>
      </w:r>
    </w:p>
    <w:p w14:paraId="2BE0E6B2" w14:textId="77777777" w:rsidR="004A0729" w:rsidRDefault="00000000">
      <w:pPr>
        <w:snapToGrid w:val="0"/>
        <w:spacing w:line="600" w:lineRule="exact"/>
        <w:ind w:firstLine="640"/>
        <w:rPr>
          <w:rFonts w:ascii="Times New Roman" w:eastAsia="楷体" w:hAnsi="Times New Roman"/>
          <w:color w:val="000000" w:themeColor="text1"/>
          <w:sz w:val="32"/>
          <w:szCs w:val="32"/>
        </w:rPr>
      </w:pPr>
      <w:r>
        <w:rPr>
          <w:rFonts w:ascii="Times New Roman" w:eastAsia="楷体" w:hAnsi="Times New Roman"/>
          <w:color w:val="000000" w:themeColor="text1"/>
          <w:sz w:val="32"/>
          <w:szCs w:val="32"/>
        </w:rPr>
        <w:t>（三）提质增效情况</w:t>
      </w:r>
      <w:r>
        <w:rPr>
          <w:rFonts w:ascii="Times New Roman" w:eastAsia="楷体_GB2312" w:hAnsi="Times New Roman"/>
          <w:color w:val="000000" w:themeColor="text1"/>
          <w:sz w:val="28"/>
          <w:szCs w:val="28"/>
        </w:rPr>
        <w:t>（技术试验、示范或推广过程中节约成本、提升品质、增加效益、保护耕地与生态环保等情况）</w:t>
      </w:r>
    </w:p>
    <w:p w14:paraId="6DFEF5DB" w14:textId="77777777" w:rsidR="004A0729" w:rsidRDefault="00000000">
      <w:pPr>
        <w:snapToGrid w:val="0"/>
        <w:spacing w:line="600" w:lineRule="exact"/>
        <w:ind w:firstLineChars="200" w:firstLine="643"/>
        <w:rPr>
          <w:rFonts w:ascii="Times New Roman" w:eastAsia="楷体_GB2312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楷体" w:hAnsi="Times New Roman"/>
          <w:b/>
          <w:color w:val="000000" w:themeColor="text1"/>
          <w:sz w:val="32"/>
          <w:szCs w:val="32"/>
        </w:rPr>
        <w:t>（四）技术获奖情况</w:t>
      </w:r>
      <w:r>
        <w:rPr>
          <w:rFonts w:ascii="Times New Roman" w:eastAsia="楷体_GB2312" w:hAnsi="Times New Roman"/>
          <w:b/>
          <w:color w:val="000000" w:themeColor="text1"/>
          <w:sz w:val="28"/>
          <w:szCs w:val="28"/>
        </w:rPr>
        <w:t>（该技术为核心的科技成果获得科技奖励等情况）</w:t>
      </w:r>
    </w:p>
    <w:p w14:paraId="692ABF6D" w14:textId="77777777" w:rsidR="004A0729" w:rsidRDefault="00000000">
      <w:pPr>
        <w:snapToGrid w:val="0"/>
        <w:spacing w:line="600" w:lineRule="exact"/>
        <w:ind w:firstLineChars="200" w:firstLine="560"/>
        <w:rPr>
          <w:rFonts w:ascii="仿宋_GB2312" w:eastAsia="仿宋_GB2312" w:hAnsi="Times New Roman"/>
          <w:color w:val="000000" w:themeColor="text1"/>
          <w:sz w:val="28"/>
          <w:szCs w:val="28"/>
        </w:rPr>
      </w:pPr>
      <w:r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该技术入选××××年农业农村部主导品种主推技术，荣获××××年度全国农牧渔业丰收奖农业技术推广成果奖×等奖。</w:t>
      </w:r>
    </w:p>
    <w:p w14:paraId="27FEB5F4" w14:textId="77777777" w:rsidR="004A0729" w:rsidRDefault="00000000">
      <w:pPr>
        <w:snapToGrid w:val="0"/>
        <w:spacing w:line="600" w:lineRule="exact"/>
        <w:ind w:firstLineChars="200" w:firstLine="640"/>
        <w:rPr>
          <w:rFonts w:ascii="Times New Roman" w:eastAsia="黑体" w:hAnsi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二、技术要点</w:t>
      </w:r>
      <w:r>
        <w:rPr>
          <w:rFonts w:ascii="Times New Roman" w:eastAsia="黑体" w:hAnsi="Times New Roman"/>
          <w:color w:val="000000" w:themeColor="text1"/>
          <w:sz w:val="28"/>
          <w:szCs w:val="28"/>
        </w:rPr>
        <w:t>（核心技术及其配套技术主要内容）</w:t>
      </w:r>
    </w:p>
    <w:p w14:paraId="7197270E" w14:textId="77777777" w:rsidR="004A0729" w:rsidRDefault="00000000">
      <w:pPr>
        <w:snapToGrid w:val="0"/>
        <w:spacing w:line="600" w:lineRule="exact"/>
        <w:ind w:firstLineChars="200" w:firstLine="643"/>
        <w:rPr>
          <w:rFonts w:ascii="Times New Roman" w:eastAsia="楷体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楷体" w:hAnsi="Times New Roman" w:hint="eastAsia"/>
          <w:b/>
          <w:color w:val="000000" w:themeColor="text1"/>
          <w:sz w:val="32"/>
          <w:szCs w:val="32"/>
        </w:rPr>
        <w:t>（一）×××××</w:t>
      </w:r>
    </w:p>
    <w:p w14:paraId="4EC246FC" w14:textId="77777777" w:rsidR="004A0729" w:rsidRDefault="00000000">
      <w:pPr>
        <w:snapToGrid w:val="0"/>
        <w:spacing w:line="600" w:lineRule="exact"/>
        <w:ind w:firstLineChars="200" w:firstLine="643"/>
        <w:rPr>
          <w:rFonts w:ascii="Times New Roman" w:eastAsia="楷体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楷体" w:hAnsi="Times New Roman" w:hint="eastAsia"/>
          <w:b/>
          <w:color w:val="000000" w:themeColor="text1"/>
          <w:sz w:val="32"/>
          <w:szCs w:val="32"/>
        </w:rPr>
        <w:t>（二）×××××</w:t>
      </w:r>
    </w:p>
    <w:p w14:paraId="0E2A17FA" w14:textId="77777777" w:rsidR="004A0729" w:rsidRDefault="00000000">
      <w:pPr>
        <w:snapToGrid w:val="0"/>
        <w:spacing w:line="600" w:lineRule="exact"/>
        <w:ind w:firstLineChars="200" w:firstLine="643"/>
        <w:rPr>
          <w:rFonts w:ascii="Times New Roman" w:eastAsia="楷体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楷体" w:hAnsi="Times New Roman" w:hint="eastAsia"/>
          <w:b/>
          <w:color w:val="000000" w:themeColor="text1"/>
          <w:sz w:val="32"/>
          <w:szCs w:val="32"/>
        </w:rPr>
        <w:t>（三）×××××</w:t>
      </w:r>
    </w:p>
    <w:p w14:paraId="7FE690E8" w14:textId="77777777" w:rsidR="004A0729" w:rsidRDefault="00000000">
      <w:pPr>
        <w:adjustRightInd w:val="0"/>
        <w:snapToGrid w:val="0"/>
        <w:spacing w:line="600" w:lineRule="exact"/>
        <w:ind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lastRenderedPageBreak/>
        <w:t>三、适宜区域</w:t>
      </w:r>
      <w:r>
        <w:rPr>
          <w:rFonts w:ascii="Times New Roman" w:eastAsia="黑体" w:hAnsi="Times New Roman" w:hint="eastAsia"/>
          <w:color w:val="000000" w:themeColor="text1"/>
          <w:sz w:val="28"/>
          <w:szCs w:val="28"/>
        </w:rPr>
        <w:t>（适应推广应用的主要区域）</w:t>
      </w:r>
    </w:p>
    <w:p w14:paraId="4B52123C" w14:textId="77777777" w:rsidR="004A0729" w:rsidRDefault="00000000">
      <w:pPr>
        <w:adjustRightInd w:val="0"/>
        <w:snapToGrid w:val="0"/>
        <w:spacing w:line="600" w:lineRule="exact"/>
        <w:ind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四、注意事项</w:t>
      </w:r>
      <w:r>
        <w:rPr>
          <w:rFonts w:ascii="Times New Roman" w:eastAsia="黑体" w:hAnsi="Times New Roman" w:hint="eastAsia"/>
          <w:color w:val="000000" w:themeColor="text1"/>
          <w:sz w:val="28"/>
          <w:szCs w:val="28"/>
        </w:rPr>
        <w:t>（在技术推广应用过程中需特别注意的环节）</w:t>
      </w:r>
    </w:p>
    <w:p w14:paraId="26926EAD" w14:textId="77777777" w:rsidR="004A0729" w:rsidRDefault="00000000">
      <w:pPr>
        <w:snapToGrid w:val="0"/>
        <w:spacing w:line="600" w:lineRule="exact"/>
        <w:ind w:firstLineChars="200" w:firstLine="640"/>
        <w:rPr>
          <w:rFonts w:ascii="Times New Roman" w:eastAsia="黑体" w:hAnsi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五、技术依托单位</w:t>
      </w:r>
      <w:r>
        <w:rPr>
          <w:rFonts w:ascii="Times New Roman" w:eastAsia="黑体" w:hAnsi="Times New Roman" w:hint="eastAsia"/>
          <w:color w:val="000000" w:themeColor="text1"/>
          <w:sz w:val="28"/>
          <w:szCs w:val="28"/>
        </w:rPr>
        <w:t>（须与汇总表所填数量、单位一致，需列入参与技术推广的各级国家农技推广机构）</w:t>
      </w:r>
    </w:p>
    <w:p w14:paraId="5AACA562" w14:textId="77777777" w:rsidR="004A0729" w:rsidRDefault="00000000">
      <w:pPr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单位名称</w:t>
      </w:r>
    </w:p>
    <w:p w14:paraId="2C5185D5" w14:textId="77777777" w:rsidR="004A0729" w:rsidRDefault="0000000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联系地址：×××××</w:t>
      </w:r>
    </w:p>
    <w:p w14:paraId="4E87FF11" w14:textId="77777777" w:rsidR="004A0729" w:rsidRDefault="0000000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邮政编码：×××××</w:t>
      </w:r>
    </w:p>
    <w:p w14:paraId="5250FBFA" w14:textId="77777777" w:rsidR="004A0729" w:rsidRDefault="0000000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 系 人：×××××</w:t>
      </w:r>
    </w:p>
    <w:p w14:paraId="07DF86A2" w14:textId="77777777" w:rsidR="004A0729" w:rsidRDefault="0000000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联系电话：×××××</w:t>
      </w:r>
    </w:p>
    <w:p w14:paraId="253C9C0B" w14:textId="77777777" w:rsidR="004A0729" w:rsidRDefault="0000000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电子邮箱：×××××</w:t>
      </w:r>
    </w:p>
    <w:p w14:paraId="213B0566" w14:textId="77777777" w:rsidR="004A0729" w:rsidRDefault="00000000">
      <w:pPr>
        <w:adjustRightInd w:val="0"/>
        <w:snapToGrid w:val="0"/>
        <w:spacing w:line="600" w:lineRule="exact"/>
        <w:ind w:firstLineChars="200" w:firstLine="562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单位名称</w:t>
      </w:r>
    </w:p>
    <w:p w14:paraId="704AE4C1" w14:textId="77777777" w:rsidR="004A0729" w:rsidRDefault="0000000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联系地址：×××××</w:t>
      </w:r>
    </w:p>
    <w:p w14:paraId="0436C3FE" w14:textId="77777777" w:rsidR="004A0729" w:rsidRDefault="0000000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邮政编码：×××××</w:t>
      </w:r>
    </w:p>
    <w:p w14:paraId="44098EC3" w14:textId="77777777" w:rsidR="004A0729" w:rsidRDefault="0000000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 系 人：×××××</w:t>
      </w:r>
    </w:p>
    <w:p w14:paraId="3DB69E1D" w14:textId="77777777" w:rsidR="004A0729" w:rsidRDefault="0000000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联系电话：×××××</w:t>
      </w:r>
    </w:p>
    <w:p w14:paraId="21DC9F1F" w14:textId="77777777" w:rsidR="004A0729" w:rsidRDefault="00000000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电子邮箱：×××××</w:t>
      </w:r>
    </w:p>
    <w:p w14:paraId="27D120E9" w14:textId="77777777" w:rsidR="004A0729" w:rsidRDefault="004A0729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highlight w:val="yellow"/>
        </w:rPr>
      </w:pPr>
    </w:p>
    <w:p w14:paraId="1CE84A69" w14:textId="77777777" w:rsidR="004A0729" w:rsidRDefault="004A0729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28"/>
          <w:szCs w:val="28"/>
          <w:highlight w:val="yellow"/>
        </w:rPr>
      </w:pPr>
    </w:p>
    <w:p w14:paraId="167B67BA" w14:textId="77777777" w:rsidR="004A0729" w:rsidRDefault="00000000">
      <w:pPr>
        <w:snapToGrid w:val="0"/>
        <w:spacing w:line="600" w:lineRule="exact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黑体" w:eastAsia="黑体" w:hAnsi="黑体" w:cs="黑体" w:hint="eastAsia"/>
          <w:sz w:val="28"/>
          <w:szCs w:val="28"/>
        </w:rPr>
        <w:t>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一级标题用黑体三号字，二级标题用楷体三号字加粗，三级标题用仿宋国标四号字加粗，正文用仿宋国标四号字。</w:t>
      </w:r>
    </w:p>
    <w:p w14:paraId="17470C49" w14:textId="77777777" w:rsidR="004A0729" w:rsidRDefault="004A0729">
      <w:pPr>
        <w:spacing w:line="600" w:lineRule="exact"/>
      </w:pPr>
    </w:p>
    <w:p w14:paraId="1BAF0B76" w14:textId="77777777" w:rsidR="004A0729" w:rsidRDefault="00000000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5577786" w14:textId="77777777" w:rsidR="004A0729" w:rsidRDefault="004A0729">
      <w:pPr>
        <w:spacing w:line="600" w:lineRule="exact"/>
        <w:rPr>
          <w:rFonts w:ascii="Times New Roman" w:hAnsi="Times New Roman" w:cs="Times New Roman"/>
        </w:rPr>
        <w:sectPr w:rsidR="004A0729" w:rsidSect="00293C8E">
          <w:footerReference w:type="default" r:id="rId7"/>
          <w:pgSz w:w="11906" w:h="16838"/>
          <w:pgMar w:top="1701" w:right="1247" w:bottom="1701" w:left="1701" w:header="851" w:footer="765" w:gutter="0"/>
          <w:cols w:space="0"/>
          <w:docGrid w:type="linesAndChars" w:linePitch="312"/>
        </w:sectPr>
      </w:pPr>
    </w:p>
    <w:tbl>
      <w:tblPr>
        <w:tblW w:w="14688" w:type="dxa"/>
        <w:jc w:val="center"/>
        <w:tblLook w:val="04A0" w:firstRow="1" w:lastRow="0" w:firstColumn="1" w:lastColumn="0" w:noHBand="0" w:noVBand="1"/>
      </w:tblPr>
      <w:tblGrid>
        <w:gridCol w:w="399"/>
        <w:gridCol w:w="333"/>
        <w:gridCol w:w="333"/>
        <w:gridCol w:w="333"/>
        <w:gridCol w:w="635"/>
        <w:gridCol w:w="720"/>
        <w:gridCol w:w="1050"/>
        <w:gridCol w:w="1050"/>
        <w:gridCol w:w="720"/>
        <w:gridCol w:w="720"/>
        <w:gridCol w:w="1050"/>
        <w:gridCol w:w="720"/>
        <w:gridCol w:w="720"/>
        <w:gridCol w:w="720"/>
        <w:gridCol w:w="720"/>
        <w:gridCol w:w="720"/>
        <w:gridCol w:w="720"/>
        <w:gridCol w:w="720"/>
        <w:gridCol w:w="576"/>
        <w:gridCol w:w="576"/>
        <w:gridCol w:w="576"/>
        <w:gridCol w:w="577"/>
      </w:tblGrid>
      <w:tr w:rsidR="004A0729" w14:paraId="7DECB2FA" w14:textId="77777777">
        <w:trPr>
          <w:trHeight w:val="648"/>
          <w:jc w:val="center"/>
        </w:trPr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1185D" w14:textId="77777777" w:rsidR="004A0729" w:rsidRDefault="0000000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  <w:lang w:bidi="ar"/>
              </w:rPr>
              <w:lastRenderedPageBreak/>
              <w:t>附件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0629C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39E58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E34C5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B0FC8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430E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E510A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7EE7B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4DCA4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785C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35A21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595CF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D661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D1936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FB84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9DB0E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59BB3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30649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4D358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4A0729" w14:paraId="68586D7D" w14:textId="77777777">
        <w:trPr>
          <w:trHeight w:val="804"/>
          <w:jc w:val="center"/>
        </w:trPr>
        <w:tc>
          <w:tcPr>
            <w:tcW w:w="146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B2E9E" w14:textId="77777777" w:rsidR="004A0729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2024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年度农业主导品种（农作物）汇总表</w:t>
            </w:r>
          </w:p>
        </w:tc>
      </w:tr>
      <w:tr w:rsidR="004A0729" w14:paraId="4D43CFE7" w14:textId="77777777">
        <w:trPr>
          <w:trHeight w:val="864"/>
          <w:jc w:val="center"/>
        </w:trPr>
        <w:tc>
          <w:tcPr>
            <w:tcW w:w="380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6D4BA0" w14:textId="77777777" w:rsidR="004A0729" w:rsidRDefault="00000000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36"/>
                <w:szCs w:val="36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6"/>
                <w:szCs w:val="36"/>
                <w:lang w:bidi="ar"/>
              </w:rPr>
              <w:t>推荐单位（盖章）：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FAEC3A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454243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0BF255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5C9999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D39A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19A8EA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1EC6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870B9F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5DBA8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58907B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B66FF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9B13D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54D25B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16D031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3DA730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A0729" w14:paraId="5EAB163E" w14:textId="77777777">
        <w:trPr>
          <w:trHeight w:val="792"/>
          <w:jc w:val="center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BA750" w14:textId="77777777" w:rsidR="004A072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E6C19" w14:textId="77777777" w:rsidR="004A072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推荐单位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5D23A" w14:textId="77777777" w:rsidR="004A072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作物种类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EB80F" w14:textId="77777777" w:rsidR="004A072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品种名称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121B" w14:textId="77777777" w:rsidR="004A072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单产（公斤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亩）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B7CE9" w14:textId="77777777" w:rsidR="004A072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推广面积（万亩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年）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CE16" w14:textId="77777777" w:rsidR="004A072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2024-2025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年可推广面积（万亩）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FADB" w14:textId="77777777" w:rsidR="004A072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2024-2025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年可增产（亿斤）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8DBB" w14:textId="77777777" w:rsidR="004A072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抗性情况（限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字）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B279C" w14:textId="77777777" w:rsidR="004A072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品质情况（限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字）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B5C12" w14:textId="77777777" w:rsidR="004A072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2021-2023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年生产应用面积（万亩）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F48E" w14:textId="77777777" w:rsidR="004A072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品种特点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DD981" w14:textId="77777777" w:rsidR="004A072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主要适宜区域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E159C" w14:textId="77777777" w:rsidR="004A072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审定或登记时间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E328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是否被列为省级主导品种及年份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A3525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是否入选农业农村部主导品种及年份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AE73" w14:textId="77777777" w:rsidR="004A072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育种（申报）</w:t>
            </w:r>
          </w:p>
          <w:p w14:paraId="6AF23BBB" w14:textId="77777777" w:rsidR="004A072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A597C" w14:textId="77777777" w:rsidR="004A072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主要农技推广机构（不超过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个）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7E142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育成人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97A71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推荐单位</w:t>
            </w:r>
          </w:p>
        </w:tc>
      </w:tr>
      <w:tr w:rsidR="004A0729" w14:paraId="464DDC7C" w14:textId="77777777">
        <w:trPr>
          <w:trHeight w:val="2052"/>
          <w:jc w:val="center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13684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558AB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7757B" w14:textId="77777777" w:rsidR="004A0729" w:rsidRDefault="004A072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2D5F6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715E2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F5EEF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DCE1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B6659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508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82FFA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530A2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79424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AE205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DDBD2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6C076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390C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35474" w14:textId="77777777" w:rsidR="004A0729" w:rsidRDefault="004A072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BD0D6" w14:textId="77777777" w:rsidR="004A0729" w:rsidRDefault="004A072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794C2" w14:textId="77777777" w:rsidR="004A072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姓</w:t>
            </w:r>
          </w:p>
          <w:p w14:paraId="6B82A958" w14:textId="77777777" w:rsidR="004A0729" w:rsidRDefault="004A072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0EA79121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751B7" w14:textId="77777777" w:rsidR="004A072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联</w:t>
            </w:r>
          </w:p>
          <w:p w14:paraId="7586B231" w14:textId="77777777" w:rsidR="004A072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系</w:t>
            </w:r>
          </w:p>
          <w:p w14:paraId="4B6F0467" w14:textId="77777777" w:rsidR="004A072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电</w:t>
            </w:r>
          </w:p>
          <w:p w14:paraId="7D08ADF8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话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6F908" w14:textId="77777777" w:rsidR="004A072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联</w:t>
            </w:r>
          </w:p>
          <w:p w14:paraId="138C7E27" w14:textId="77777777" w:rsidR="004A072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系</w:t>
            </w:r>
          </w:p>
          <w:p w14:paraId="0FD05445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D9416" w14:textId="77777777" w:rsidR="004A072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联</w:t>
            </w:r>
          </w:p>
          <w:p w14:paraId="4366F299" w14:textId="77777777" w:rsidR="004A072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系</w:t>
            </w:r>
          </w:p>
          <w:p w14:paraId="5F75B2EB" w14:textId="77777777" w:rsidR="004A072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电</w:t>
            </w:r>
          </w:p>
          <w:p w14:paraId="415DCB52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话</w:t>
            </w:r>
          </w:p>
        </w:tc>
      </w:tr>
      <w:tr w:rsidR="004A0729" w14:paraId="21C5E25C" w14:textId="77777777">
        <w:trPr>
          <w:trHeight w:val="628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56C4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6F3F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C01E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41F0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5178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D413C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7011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0AC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E3C86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4BE6A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CB44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B29E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12BE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D77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1E544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5744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1A551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FF78F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E85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61EB6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DC13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81F8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729" w14:paraId="204BCE65" w14:textId="77777777">
        <w:trPr>
          <w:trHeight w:val="588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9A00A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7774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C4C1E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116D4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ADA3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33243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0B55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B914D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1ED25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38ACB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6C62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AAEF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F886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8E866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61FA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9440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52AF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FF1F2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199BE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FD25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364E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1B36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729" w14:paraId="69EF4D6D" w14:textId="77777777">
        <w:trPr>
          <w:trHeight w:val="733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C220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F96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AB9A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FBDB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5A9EC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806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EB5B3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7C66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563C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AF4F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49845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2888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C6773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9A0C3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9279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A206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95AC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CAFD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E2E23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F9EF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D448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ACEE0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729" w14:paraId="17B887FB" w14:textId="77777777">
        <w:trPr>
          <w:trHeight w:val="1308"/>
          <w:jc w:val="center"/>
        </w:trPr>
        <w:tc>
          <w:tcPr>
            <w:tcW w:w="14688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A37B9" w14:textId="77777777" w:rsidR="004A0729" w:rsidRDefault="00000000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注：作物种类：指品种类别，包括水稻、小麦、玉米、棉花、大豆等。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品种名称：指品种审定或登记的正式名称。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     2024-2025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年增产：按照使用好品种好技术较普通品种或技术每亩增产量乘以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2024-2025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年推广面积计算。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</w:tbl>
    <w:p w14:paraId="1D455E82" w14:textId="77777777" w:rsidR="004A0729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4184" w:type="dxa"/>
        <w:jc w:val="center"/>
        <w:tblLook w:val="04A0" w:firstRow="1" w:lastRow="0" w:firstColumn="1" w:lastColumn="0" w:noHBand="0" w:noVBand="1"/>
      </w:tblPr>
      <w:tblGrid>
        <w:gridCol w:w="542"/>
        <w:gridCol w:w="599"/>
        <w:gridCol w:w="581"/>
        <w:gridCol w:w="581"/>
        <w:gridCol w:w="773"/>
        <w:gridCol w:w="1256"/>
        <w:gridCol w:w="912"/>
        <w:gridCol w:w="912"/>
        <w:gridCol w:w="792"/>
        <w:gridCol w:w="792"/>
        <w:gridCol w:w="864"/>
        <w:gridCol w:w="864"/>
        <w:gridCol w:w="792"/>
        <w:gridCol w:w="864"/>
        <w:gridCol w:w="828"/>
        <w:gridCol w:w="696"/>
        <w:gridCol w:w="828"/>
        <w:gridCol w:w="708"/>
      </w:tblGrid>
      <w:tr w:rsidR="004A0729" w14:paraId="56E4190E" w14:textId="77777777">
        <w:trPr>
          <w:trHeight w:val="780"/>
          <w:jc w:val="center"/>
        </w:trPr>
        <w:tc>
          <w:tcPr>
            <w:tcW w:w="2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76F28" w14:textId="77777777" w:rsidR="004A0729" w:rsidRDefault="0000000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  <w:lang w:bidi="ar"/>
              </w:rPr>
              <w:lastRenderedPageBreak/>
              <w:t>附件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0016A" w14:textId="77777777" w:rsidR="004A0729" w:rsidRDefault="004A0729">
            <w:pPr>
              <w:jc w:val="left"/>
              <w:rPr>
                <w:rFonts w:ascii="Times New Roman" w:eastAsia="宋体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2F59C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51AB2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DDAE8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3D19E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D8459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B1E2D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18801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B582C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2403C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73D19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FD94C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0240E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4A0729" w14:paraId="725E0F7E" w14:textId="77777777">
        <w:trPr>
          <w:trHeight w:val="876"/>
          <w:jc w:val="center"/>
        </w:trPr>
        <w:tc>
          <w:tcPr>
            <w:tcW w:w="141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2247A" w14:textId="77777777" w:rsidR="004A0729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2024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年度农业主导品种（畜禽水产）汇总表</w:t>
            </w:r>
          </w:p>
        </w:tc>
      </w:tr>
      <w:tr w:rsidR="004A0729" w14:paraId="025A466D" w14:textId="77777777">
        <w:trPr>
          <w:trHeight w:val="696"/>
          <w:jc w:val="center"/>
        </w:trPr>
        <w:tc>
          <w:tcPr>
            <w:tcW w:w="43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85574D" w14:textId="77777777" w:rsidR="004A0729" w:rsidRDefault="0000000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36"/>
                <w:szCs w:val="36"/>
                <w:lang w:bidi="ar"/>
              </w:rPr>
              <w:t>推荐单位（盖章）：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2E8A3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6985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3BE8E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1F9A5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3014A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53F43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8BCD6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1533B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2D114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BD384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E5456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61181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4A0729" w14:paraId="2758C1C4" w14:textId="77777777">
        <w:trPr>
          <w:trHeight w:val="744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C7ECA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F841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推荐单位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C388" w14:textId="77777777" w:rsidR="004A072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品种种类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243A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品种名称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AD85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品质情况（限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字）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1A919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2021-2023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年推广规模（万头、万羽、万只、万亩）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FF7E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品种特点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75B1" w14:textId="77777777" w:rsidR="004A072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推广区域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限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字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DD6DF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审定或鉴定时间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2578" w14:textId="77777777" w:rsidR="004A072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育种（申报）单位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F3B1E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是否被列为省级主导品种及年份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BD587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是否入选农业农村部主导品种及年份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578A" w14:textId="77777777" w:rsidR="004A072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育种（申报）单位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0526" w14:textId="77777777" w:rsidR="004A072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主要农技推广机构（不超过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个）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6F9A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育成人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A36E4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推荐单位</w:t>
            </w:r>
          </w:p>
        </w:tc>
      </w:tr>
      <w:tr w:rsidR="004A0729" w14:paraId="132676FD" w14:textId="77777777">
        <w:trPr>
          <w:trHeight w:val="1760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E364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EC81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D8DF" w14:textId="77777777" w:rsidR="004A0729" w:rsidRDefault="004A072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9ABD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24639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CE0DB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B1DD4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39E9" w14:textId="77777777" w:rsidR="004A0729" w:rsidRDefault="004A072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E8F10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3679" w14:textId="77777777" w:rsidR="004A0729" w:rsidRDefault="004A072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9BBE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B56B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AB33" w14:textId="77777777" w:rsidR="004A0729" w:rsidRDefault="004A072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C1DC" w14:textId="77777777" w:rsidR="004A0729" w:rsidRDefault="004A072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5D1FC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5B22C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1251D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9AF4A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 w:rsidR="004A0729" w14:paraId="6CD158A9" w14:textId="77777777">
        <w:trPr>
          <w:trHeight w:val="74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F77DD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63CB6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13BE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64328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B14EC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E6ED6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EDE0E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C8E2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C3B13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31DA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4BE4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83F8D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AAFE9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B2D26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FEAC9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F1503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5CE76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E4B73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4A0729" w14:paraId="180F4222" w14:textId="77777777">
        <w:trPr>
          <w:trHeight w:val="76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3C16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4F906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23DA2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3639E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703A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3404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5A3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C4E0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9977E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5BFFA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8F66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3EAAA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E2E7B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2A23C2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ACC14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3E5D3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478DE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D8C60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4A0729" w14:paraId="31671F19" w14:textId="77777777">
        <w:trPr>
          <w:trHeight w:val="74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D6C3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CA75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ADF9F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86A5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1E0A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84504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8D0E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53CA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7300A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AF0A8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5524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22682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C40A9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981EB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9C4DA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1A6AD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41FA0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5E22BB" w14:textId="77777777" w:rsidR="004A0729" w:rsidRDefault="004A0729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4A0729" w14:paraId="7456D641" w14:textId="77777777">
        <w:trPr>
          <w:trHeight w:val="960"/>
          <w:jc w:val="center"/>
        </w:trPr>
        <w:tc>
          <w:tcPr>
            <w:tcW w:w="1419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0E0A4" w14:textId="77777777" w:rsidR="004A0729" w:rsidRDefault="0000000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注：品种种类：指品种类别，包括猪、牛、羊等畜禽水产类别。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Style w:val="font12"/>
                <w:rFonts w:eastAsia="宋体"/>
                <w:lang w:bidi="ar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品种名称：指品种审定或鉴定的正式名称。</w:t>
            </w:r>
            <w:r>
              <w:rPr>
                <w:rStyle w:val="font12"/>
                <w:rFonts w:eastAsia="宋体"/>
                <w:lang w:bidi="ar"/>
              </w:rPr>
              <w:t xml:space="preserve"> </w:t>
            </w:r>
          </w:p>
        </w:tc>
      </w:tr>
    </w:tbl>
    <w:p w14:paraId="42668448" w14:textId="77777777" w:rsidR="004A0729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4065" w:type="dxa"/>
        <w:jc w:val="center"/>
        <w:tblLook w:val="04A0" w:firstRow="1" w:lastRow="0" w:firstColumn="1" w:lastColumn="0" w:noHBand="0" w:noVBand="1"/>
      </w:tblPr>
      <w:tblGrid>
        <w:gridCol w:w="587"/>
        <w:gridCol w:w="754"/>
        <w:gridCol w:w="754"/>
        <w:gridCol w:w="754"/>
        <w:gridCol w:w="947"/>
        <w:gridCol w:w="947"/>
        <w:gridCol w:w="948"/>
        <w:gridCol w:w="948"/>
        <w:gridCol w:w="696"/>
        <w:gridCol w:w="959"/>
        <w:gridCol w:w="959"/>
        <w:gridCol w:w="792"/>
        <w:gridCol w:w="804"/>
        <w:gridCol w:w="804"/>
        <w:gridCol w:w="804"/>
        <w:gridCol w:w="804"/>
        <w:gridCol w:w="804"/>
      </w:tblGrid>
      <w:tr w:rsidR="004A0729" w14:paraId="106535B2" w14:textId="77777777">
        <w:trPr>
          <w:trHeight w:val="696"/>
          <w:jc w:val="center"/>
        </w:trPr>
        <w:tc>
          <w:tcPr>
            <w:tcW w:w="4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DA3FB" w14:textId="77777777" w:rsidR="004A0729" w:rsidRDefault="0000000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  <w:lang w:bidi="ar"/>
              </w:rPr>
              <w:lastRenderedPageBreak/>
              <w:t>附件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8CE9E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B55C0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54BC3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86DB5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56D21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8638D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00CE3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B3342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A602A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80865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6DC10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4A0729" w14:paraId="73F28B57" w14:textId="77777777">
        <w:trPr>
          <w:trHeight w:val="828"/>
          <w:jc w:val="center"/>
        </w:trPr>
        <w:tc>
          <w:tcPr>
            <w:tcW w:w="140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9A603" w14:textId="77777777" w:rsidR="004A0729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2024年度农业主推技术汇总表</w:t>
            </w:r>
          </w:p>
        </w:tc>
      </w:tr>
      <w:tr w:rsidR="004A0729" w14:paraId="209B039A" w14:textId="77777777">
        <w:trPr>
          <w:trHeight w:val="756"/>
          <w:jc w:val="center"/>
        </w:trPr>
        <w:tc>
          <w:tcPr>
            <w:tcW w:w="4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88909" w14:textId="77777777" w:rsidR="004A0729" w:rsidRDefault="0000000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36"/>
                <w:szCs w:val="36"/>
                <w:lang w:bidi="ar"/>
              </w:rPr>
              <w:t>推荐单位（盖章）：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DDEA3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2C7D0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86409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26F35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11819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65ABC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3CE76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481DA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3AC6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988B4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E6C3D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A0729" w14:paraId="0C5A9B92" w14:textId="77777777">
        <w:trPr>
          <w:trHeight w:val="924"/>
          <w:jc w:val="center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018F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6CA41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推荐单位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EA78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技术名称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4C2AE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技术类别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D52D3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解决的主要问题（限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字）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F1251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核心及配套技术（限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字）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E609B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推广区域及成效（限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字）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D01B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技术特点（限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字）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885B0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获奖情况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574E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是否被列为省级主推技术及年份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FED1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是否入选农业农村部主推技术及年份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E433C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技术依托单位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2E2F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技术完成人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（不超过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6B5AA" w14:textId="77777777" w:rsidR="004A072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主要农技推广机构（不超过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个）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40684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推荐单位</w:t>
            </w:r>
          </w:p>
        </w:tc>
      </w:tr>
      <w:tr w:rsidR="004A0729" w14:paraId="6C6617F2" w14:textId="77777777">
        <w:trPr>
          <w:trHeight w:val="1008"/>
          <w:jc w:val="center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EA90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4478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4853C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403E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3E2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E176A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0EA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1201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F9B95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A08F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C6A7C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FD66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F108A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A59D9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599E4" w14:textId="77777777" w:rsidR="004A0729" w:rsidRDefault="004A072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DCBA5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50AF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</w:tr>
      <w:tr w:rsidR="004A0729" w14:paraId="7A626CB6" w14:textId="77777777">
        <w:trPr>
          <w:trHeight w:val="888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9EF8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C53E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BAD84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90AC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E9BA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17D35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1ED0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3F31E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B2C5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067D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2917F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495CC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72BA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0536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D8F0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02D61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9B2EF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729" w14:paraId="088E7266" w14:textId="77777777">
        <w:trPr>
          <w:trHeight w:val="888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85EB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4F54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23E0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4AD4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363A2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15AB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167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8A8CC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8496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2651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B145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4E40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0D136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A908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F7C63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B728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6787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729" w14:paraId="22638950" w14:textId="77777777">
        <w:trPr>
          <w:trHeight w:val="888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76A0D" w14:textId="77777777" w:rsidR="004A0729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5B01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E685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735C9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74613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2084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4B15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4A61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5EB3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F5C9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1E421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9A41A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3DC8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EE4E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A1F91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9F9D5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3978" w14:textId="77777777" w:rsidR="004A0729" w:rsidRDefault="004A07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729" w14:paraId="50E0FCAA" w14:textId="77777777">
        <w:trPr>
          <w:trHeight w:val="828"/>
          <w:jc w:val="center"/>
        </w:trPr>
        <w:tc>
          <w:tcPr>
            <w:tcW w:w="14074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777EF" w14:textId="77777777" w:rsidR="004A072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注：技术类别指农学、园艺、植物保护、水产、农业资源环境、农业机械化、农产品加工与质量安全、畜牧、兽医等。</w:t>
            </w:r>
          </w:p>
        </w:tc>
      </w:tr>
    </w:tbl>
    <w:p w14:paraId="6249F4BA" w14:textId="77777777" w:rsidR="004A0729" w:rsidRDefault="004A0729">
      <w:pPr>
        <w:spacing w:line="400" w:lineRule="exact"/>
        <w:rPr>
          <w:rFonts w:ascii="Times New Roman" w:hAnsi="Times New Roman" w:cs="Times New Roman"/>
        </w:rPr>
      </w:pPr>
    </w:p>
    <w:sectPr w:rsidR="004A0729">
      <w:pgSz w:w="16838" w:h="11906" w:orient="landscape"/>
      <w:pgMar w:top="1701" w:right="1701" w:bottom="1247" w:left="1701" w:header="851" w:footer="992" w:gutter="0"/>
      <w:cols w:space="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E42F" w14:textId="77777777" w:rsidR="00293C8E" w:rsidRDefault="00293C8E">
      <w:r>
        <w:separator/>
      </w:r>
    </w:p>
  </w:endnote>
  <w:endnote w:type="continuationSeparator" w:id="0">
    <w:p w14:paraId="1D9E5731" w14:textId="77777777" w:rsidR="00293C8E" w:rsidRDefault="0029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1B1A" w14:textId="77777777" w:rsidR="004A0729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C6478" wp14:editId="0C67140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773DFB" w14:textId="77777777" w:rsidR="004A0729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C647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9773DFB" w14:textId="77777777" w:rsidR="004A0729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385A" w14:textId="77777777" w:rsidR="00293C8E" w:rsidRDefault="00293C8E">
      <w:r>
        <w:separator/>
      </w:r>
    </w:p>
  </w:footnote>
  <w:footnote w:type="continuationSeparator" w:id="0">
    <w:p w14:paraId="79C6AA65" w14:textId="77777777" w:rsidR="00293C8E" w:rsidRDefault="00293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UwNzQ2ZTc2ZmQ4YzNkMGFkMjA0MjljYmYwZDc2OTIifQ=="/>
  </w:docVars>
  <w:rsids>
    <w:rsidRoot w:val="00172A27"/>
    <w:rsid w:val="DAFFBC9D"/>
    <w:rsid w:val="E7FAD0AA"/>
    <w:rsid w:val="EC7FA6EA"/>
    <w:rsid w:val="F52D28A2"/>
    <w:rsid w:val="FA5D3C37"/>
    <w:rsid w:val="000A1AD5"/>
    <w:rsid w:val="00172A27"/>
    <w:rsid w:val="001E0809"/>
    <w:rsid w:val="00293C8E"/>
    <w:rsid w:val="004A0729"/>
    <w:rsid w:val="00581DD6"/>
    <w:rsid w:val="007B1355"/>
    <w:rsid w:val="00E73593"/>
    <w:rsid w:val="00EF7173"/>
    <w:rsid w:val="04511CDD"/>
    <w:rsid w:val="1E85162E"/>
    <w:rsid w:val="1FFD7117"/>
    <w:rsid w:val="487F52F6"/>
    <w:rsid w:val="57BCEB02"/>
    <w:rsid w:val="58366976"/>
    <w:rsid w:val="5FFF3EC1"/>
    <w:rsid w:val="773C0208"/>
    <w:rsid w:val="77B7079E"/>
    <w:rsid w:val="77FF543F"/>
    <w:rsid w:val="7F5EEBD3"/>
    <w:rsid w:val="95EEDF6A"/>
    <w:rsid w:val="BBFF21D5"/>
    <w:rsid w:val="BF7F73BD"/>
    <w:rsid w:val="BFBF52D6"/>
    <w:rsid w:val="CD5512C7"/>
    <w:rsid w:val="CF3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E1587"/>
  <w15:docId w15:val="{00A9EFEC-62C4-4273-A0FD-B5392712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1">
    <w:name w:val="列表段落1"/>
    <w:basedOn w:val="a"/>
    <w:autoRedefine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8">
    <w:name w:val="页眉 字符"/>
    <w:basedOn w:val="a0"/>
    <w:link w:val="a7"/>
    <w:autoRedefine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autoRedefine/>
    <w:qFormat/>
    <w:rPr>
      <w:kern w:val="2"/>
      <w:sz w:val="18"/>
      <w:szCs w:val="18"/>
    </w:rPr>
  </w:style>
  <w:style w:type="character" w:customStyle="1" w:styleId="font01">
    <w:name w:val="font01"/>
    <w:basedOn w:val="a0"/>
    <w:autoRedefine/>
    <w:qFormat/>
    <w:rPr>
      <w:rFonts w:ascii="黑体" w:eastAsia="黑体" w:hAnsi="宋体" w:cs="黑体"/>
      <w:color w:val="000000"/>
      <w:sz w:val="32"/>
      <w:szCs w:val="32"/>
      <w:u w:val="none"/>
    </w:rPr>
  </w:style>
  <w:style w:type="character" w:customStyle="1" w:styleId="font61">
    <w:name w:val="font61"/>
    <w:basedOn w:val="a0"/>
    <w:autoRedefine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51">
    <w:name w:val="font51"/>
    <w:basedOn w:val="a0"/>
    <w:autoRedefine/>
    <w:qFormat/>
    <w:rPr>
      <w:rFonts w:ascii="Times New Roman" w:hAnsi="Times New Roman" w:cs="Times New Roman" w:hint="default"/>
      <w:b/>
      <w:color w:val="000000"/>
      <w:sz w:val="40"/>
      <w:szCs w:val="40"/>
      <w:u w:val="none"/>
    </w:rPr>
  </w:style>
  <w:style w:type="character" w:customStyle="1" w:styleId="font71">
    <w:name w:val="font71"/>
    <w:basedOn w:val="a0"/>
    <w:autoRedefine/>
    <w:qFormat/>
    <w:rPr>
      <w:rFonts w:ascii="华文中宋" w:eastAsia="华文中宋" w:hAnsi="华文中宋" w:cs="华文中宋"/>
      <w:b/>
      <w:color w:val="000000"/>
      <w:sz w:val="40"/>
      <w:szCs w:val="40"/>
      <w:u w:val="none"/>
    </w:rPr>
  </w:style>
  <w:style w:type="character" w:customStyle="1" w:styleId="font11">
    <w:name w:val="font11"/>
    <w:basedOn w:val="a0"/>
    <w:autoRedefine/>
    <w:qFormat/>
    <w:rPr>
      <w:rFonts w:ascii="黑体" w:eastAsia="黑体" w:hAnsi="宋体" w:cs="黑体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autoRedefine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91">
    <w:name w:val="font91"/>
    <w:basedOn w:val="a0"/>
    <w:autoRedefine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31">
    <w:name w:val="font131"/>
    <w:basedOn w:val="a0"/>
    <w:autoRedefine/>
    <w:qFormat/>
    <w:rPr>
      <w:rFonts w:ascii="黑体" w:eastAsia="黑体" w:hAnsi="宋体" w:cs="黑体"/>
      <w:color w:val="000000"/>
      <w:sz w:val="32"/>
      <w:szCs w:val="32"/>
      <w:u w:val="none"/>
    </w:rPr>
  </w:style>
  <w:style w:type="character" w:customStyle="1" w:styleId="font81">
    <w:name w:val="font81"/>
    <w:basedOn w:val="a0"/>
    <w:autoRedefine/>
    <w:qFormat/>
    <w:rPr>
      <w:rFonts w:ascii="华文中宋" w:eastAsia="华文中宋" w:hAnsi="华文中宋" w:cs="华文中宋"/>
      <w:b/>
      <w:color w:val="000000"/>
      <w:sz w:val="40"/>
      <w:szCs w:val="40"/>
      <w:u w:val="none"/>
    </w:rPr>
  </w:style>
  <w:style w:type="character" w:customStyle="1" w:styleId="font14">
    <w:name w:val="font14"/>
    <w:basedOn w:val="a0"/>
    <w:autoRedefine/>
    <w:qFormat/>
    <w:rPr>
      <w:rFonts w:ascii="楷体" w:eastAsia="楷体" w:hAnsi="楷体" w:cs="楷体"/>
      <w:color w:val="000000"/>
      <w:sz w:val="36"/>
      <w:szCs w:val="36"/>
      <w:u w:val="none"/>
    </w:rPr>
  </w:style>
  <w:style w:type="character" w:customStyle="1" w:styleId="font111">
    <w:name w:val="font111"/>
    <w:basedOn w:val="a0"/>
    <w:autoRedefine/>
    <w:qFormat/>
    <w:rPr>
      <w:rFonts w:ascii="黑体" w:eastAsia="黑体" w:hAnsi="宋体" w:cs="黑体" w:hint="default"/>
      <w:color w:val="000000"/>
      <w:sz w:val="24"/>
      <w:szCs w:val="24"/>
      <w:u w:val="none"/>
    </w:rPr>
  </w:style>
  <w:style w:type="character" w:customStyle="1" w:styleId="font101">
    <w:name w:val="font101"/>
    <w:basedOn w:val="a0"/>
    <w:autoRedefine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42">
    <w:name w:val="font142"/>
    <w:basedOn w:val="a0"/>
    <w:autoRedefine/>
    <w:qFormat/>
    <w:rPr>
      <w:rFonts w:ascii="黑体" w:eastAsia="黑体" w:hAnsi="宋体" w:cs="黑体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autoRedefine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22">
    <w:name w:val="font122"/>
    <w:basedOn w:val="a0"/>
    <w:rPr>
      <w:rFonts w:ascii="华文中宋" w:eastAsia="华文中宋" w:hAnsi="华文中宋" w:cs="华文中宋"/>
      <w:b/>
      <w:bCs/>
      <w:color w:val="000000"/>
      <w:sz w:val="40"/>
      <w:szCs w:val="40"/>
      <w:u w:val="none"/>
    </w:rPr>
  </w:style>
  <w:style w:type="character" w:customStyle="1" w:styleId="font12">
    <w:name w:val="font12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Administrator.USER-20221015PE</dc:creator>
  <cp:lastModifiedBy>yu shan</cp:lastModifiedBy>
  <cp:revision>3</cp:revision>
  <cp:lastPrinted>2024-01-05T02:02:00Z</cp:lastPrinted>
  <dcterms:created xsi:type="dcterms:W3CDTF">2023-02-11T01:00:00Z</dcterms:created>
  <dcterms:modified xsi:type="dcterms:W3CDTF">2024-01-09T07:37:00Z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F363ACE1C53548B283DDAE165223E5B4_13</vt:lpwstr>
  </property>
</Properties>
</file>